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991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 судебного участка №6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Style w:val="cat-OrganizationNamegrp-25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>
        <w:rPr>
          <w:rStyle w:val="cat-OrganizationNamegrp-26rplc-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Фатеева </w:t>
      </w:r>
      <w:r>
        <w:rPr>
          <w:rStyle w:val="cat-UserDefinedgrp-35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15:46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0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6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4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ставил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025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0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0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2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1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31.07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</w:t>
      </w:r>
      <w:r>
        <w:rPr>
          <w:rFonts w:ascii="Times New Roman" w:eastAsia="Times New Roman" w:hAnsi="Times New Roman" w:cs="Times New Roman"/>
          <w:sz w:val="27"/>
          <w:szCs w:val="27"/>
        </w:rPr>
        <w:t>861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6rplc-3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0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1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0rplc-3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6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4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Style w:val="cat-UserDefinedgrp-35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>Банк получателя - РКЦ Ханты-Мансийск//УФК по Хант</w:t>
      </w:r>
      <w:r>
        <w:rPr>
          <w:rFonts w:ascii="Times New Roman" w:eastAsia="Times New Roman" w:hAnsi="Times New Roman" w:cs="Times New Roman"/>
          <w:sz w:val="27"/>
          <w:szCs w:val="27"/>
        </w:rPr>
        <w:t>ы-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7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8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ТОФК-007162163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7"/>
          <w:szCs w:val="27"/>
        </w:rPr>
        <w:t>Кор/счет</w:t>
      </w:r>
      <w:r>
        <w:rPr>
          <w:rFonts w:ascii="Times New Roman" w:eastAsia="Times New Roman" w:hAnsi="Times New Roman" w:cs="Times New Roman"/>
          <w:sz w:val="27"/>
          <w:szCs w:val="27"/>
        </w:rPr>
        <w:t>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6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5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 ИНН получателя – 8601002078 КПП получателя – 860101001 КБК получателя – 79711601230060003140 ОКТМО-71871000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3107250268285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9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5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Style w:val="cat-FIOgrp-22rplc-60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61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1111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5rplc-6">
    <w:name w:val="cat-OrganizationName grp-25 rplc-6"/>
    <w:basedOn w:val="DefaultParagraphFont"/>
  </w:style>
  <w:style w:type="character" w:customStyle="1" w:styleId="cat-OrganizationNamegrp-26rplc-7">
    <w:name w:val="cat-OrganizationName grp-26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OrganizationNamegrp-26rplc-17">
    <w:name w:val="cat-OrganizationName grp-26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OrganizationNamegrp-26rplc-33">
    <w:name w:val="cat-OrganizationName grp-26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OrganizationNamegrp-25rplc-44">
    <w:name w:val="cat-OrganizationName grp-25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UserDefinedgrp-35rplc-46">
    <w:name w:val="cat-UserDefined grp-35 rplc-46"/>
    <w:basedOn w:val="DefaultParagraphFont"/>
  </w:style>
  <w:style w:type="character" w:customStyle="1" w:styleId="cat-Sumgrp-23rplc-47">
    <w:name w:val="cat-Sum grp-23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9rplc-58">
    <w:name w:val="cat-Address grp-9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2rplc-60">
    <w:name w:val="cat-FIO grp-22 rplc-60"/>
    <w:basedOn w:val="DefaultParagraphFont"/>
  </w:style>
  <w:style w:type="character" w:customStyle="1" w:styleId="cat-FIOgrp-22rplc-61">
    <w:name w:val="cat-FIO grp-22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C2EF-7913-41E3-8FB8-5C737DF3142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